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74DE" w14:textId="7E6F39D4" w:rsidR="002B4D58" w:rsidRDefault="002B4D58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t>Predajca:</w:t>
      </w:r>
      <w:r w:rsidRPr="00753CF6">
        <w:rPr>
          <w:rFonts w:ascii="Arial" w:hAnsi="Arial" w:cs="Arial"/>
          <w:sz w:val="20"/>
          <w:szCs w:val="20"/>
        </w:rPr>
        <w:t xml:space="preserve"> Biokamin EU s.r.o., Panónska</w:t>
      </w:r>
      <w:r w:rsidR="003A3F45">
        <w:rPr>
          <w:rFonts w:ascii="Arial" w:hAnsi="Arial" w:cs="Arial"/>
          <w:sz w:val="20"/>
          <w:szCs w:val="20"/>
        </w:rPr>
        <w:t xml:space="preserve"> cesta </w:t>
      </w:r>
      <w:r w:rsidRPr="00753CF6">
        <w:rPr>
          <w:rFonts w:ascii="Arial" w:hAnsi="Arial" w:cs="Arial"/>
          <w:sz w:val="20"/>
          <w:szCs w:val="20"/>
        </w:rPr>
        <w:t>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IČO: 44</w:t>
      </w:r>
      <w:r w:rsidR="003A3F45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507</w:t>
      </w:r>
      <w:r w:rsidR="003A3F45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445</w:t>
      </w:r>
      <w:r w:rsidR="003A3F45">
        <w:rPr>
          <w:rFonts w:ascii="Arial" w:hAnsi="Arial" w:cs="Arial"/>
          <w:sz w:val="16"/>
          <w:szCs w:val="16"/>
          <w:shd w:val="clear" w:color="auto" w:fill="F5F5F5"/>
        </w:rPr>
        <w:t>, IČ DPH</w:t>
      </w:r>
      <w:r w:rsidRPr="00753CF6">
        <w:rPr>
          <w:rFonts w:ascii="Arial" w:hAnsi="Arial" w:cs="Arial"/>
          <w:sz w:val="16"/>
          <w:szCs w:val="16"/>
        </w:rPr>
        <w:t>: SK2022730270 </w:t>
      </w:r>
    </w:p>
    <w:p w14:paraId="48803CED" w14:textId="77777777" w:rsidR="00753CF6" w:rsidRPr="003966B2" w:rsidRDefault="00753CF6" w:rsidP="00753CF6">
      <w:pPr>
        <w:jc w:val="center"/>
        <w:rPr>
          <w:b/>
          <w:sz w:val="40"/>
          <w:szCs w:val="40"/>
        </w:rPr>
      </w:pPr>
      <w:r w:rsidRPr="003966B2">
        <w:rPr>
          <w:b/>
          <w:sz w:val="40"/>
          <w:szCs w:val="40"/>
        </w:rPr>
        <w:t>Z Á R U Č N Ý    L I S T</w:t>
      </w:r>
    </w:p>
    <w:p w14:paraId="313B5511" w14:textId="7473A387" w:rsidR="009C5C75" w:rsidRDefault="002B3E8D" w:rsidP="00C70A8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3966B2">
        <w:rPr>
          <w:rFonts w:ascii="Arial" w:hAnsi="Arial" w:cs="Arial"/>
          <w:sz w:val="24"/>
          <w:szCs w:val="24"/>
        </w:rPr>
        <w:t>Číslo objednávky:</w:t>
      </w:r>
      <w:r w:rsidR="000816D2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.......................</w:t>
      </w:r>
      <w:r w:rsidR="003F1CF2">
        <w:rPr>
          <w:rFonts w:ascii="Arial" w:hAnsi="Arial" w:cs="Arial"/>
          <w:sz w:val="24"/>
          <w:szCs w:val="24"/>
        </w:rPr>
        <w:t xml:space="preserve">          </w:t>
      </w:r>
      <w:r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Model: 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</w:t>
      </w:r>
      <w:r w:rsidR="009C5C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..................................................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="003F1CF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           </w:t>
      </w:r>
      <w:r w:rsidR="009C5C7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br/>
      </w:r>
    </w:p>
    <w:p w14:paraId="58B02610" w14:textId="1C7D09A6" w:rsidR="00BC0F9C" w:rsidRPr="003966B2" w:rsidRDefault="002B3E8D" w:rsidP="009C5C75">
      <w:pPr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Dátum odovzdania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..........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05B89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</w:t>
      </w:r>
      <w:r w:rsidR="009C5C75">
        <w:rPr>
          <w:rFonts w:ascii="Arial" w:hAnsi="Arial" w:cs="Arial"/>
          <w:sz w:val="24"/>
          <w:szCs w:val="24"/>
        </w:rPr>
        <w:t xml:space="preserve">       </w:t>
      </w:r>
      <w:r w:rsidR="00BC0F9C" w:rsidRPr="003966B2">
        <w:rPr>
          <w:rFonts w:ascii="Arial" w:hAnsi="Arial" w:cs="Arial"/>
          <w:sz w:val="24"/>
          <w:szCs w:val="24"/>
        </w:rPr>
        <w:t>Záručná doba: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</w:t>
      </w:r>
      <w:r w:rsidR="003F1CF2">
        <w:rPr>
          <w:rFonts w:ascii="Arial" w:hAnsi="Arial" w:cs="Arial"/>
          <w:sz w:val="24"/>
          <w:szCs w:val="24"/>
        </w:rPr>
        <w:t>........</w:t>
      </w:r>
      <w:r w:rsidR="00BC0F9C" w:rsidRPr="003966B2">
        <w:rPr>
          <w:rFonts w:ascii="Arial" w:hAnsi="Arial" w:cs="Arial"/>
          <w:sz w:val="24"/>
          <w:szCs w:val="24"/>
        </w:rPr>
        <w:t xml:space="preserve"> mesiacov od dátumu odovzdania.</w:t>
      </w:r>
    </w:p>
    <w:p w14:paraId="103FE533" w14:textId="6335E29B" w:rsidR="0098362A" w:rsidRPr="00BC0F9C" w:rsidRDefault="0098362A" w:rsidP="00D12B3E">
      <w:pPr>
        <w:tabs>
          <w:tab w:val="left" w:pos="7895"/>
        </w:tabs>
        <w:rPr>
          <w:rFonts w:ascii="Arial" w:hAnsi="Arial" w:cs="Arial"/>
          <w:sz w:val="20"/>
          <w:szCs w:val="20"/>
        </w:rPr>
      </w:pPr>
      <w:r w:rsidRPr="00353655">
        <w:rPr>
          <w:noProof/>
          <w:lang w:val="en-GB" w:eastAsia="en-GB"/>
        </w:rPr>
        <w:drawing>
          <wp:inline distT="0" distB="0" distL="0" distR="0" wp14:anchorId="404C7692" wp14:editId="73D8E331">
            <wp:extent cx="1774825" cy="968375"/>
            <wp:effectExtent l="0" t="0" r="0" b="3175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3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D12B3E">
        <w:rPr>
          <w:rFonts w:ascii="Arial" w:hAnsi="Arial" w:cs="Arial"/>
          <w:sz w:val="20"/>
          <w:szCs w:val="20"/>
        </w:rPr>
        <w:tab/>
      </w:r>
    </w:p>
    <w:p w14:paraId="6BB3C348" w14:textId="6CD102C0" w:rsidR="007B14B9" w:rsidRDefault="00397A7D" w:rsidP="007B14B9">
      <w:pPr>
        <w:spacing w:after="160"/>
        <w:rPr>
          <w:sz w:val="32"/>
          <w:szCs w:val="3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</w:t>
      </w:r>
      <w:r w:rsidR="004B0EF0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09665DD6" wp14:editId="32DCA052">
            <wp:extent cx="1428750" cy="14287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</w:t>
      </w:r>
      <w:r w:rsidR="007F2E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</w:t>
      </w:r>
      <w:r w:rsidR="003E4BB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</w:t>
      </w:r>
      <w:r w:rsidR="007F2E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07372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3173D0C1" wp14:editId="0354456C">
            <wp:extent cx="1492250" cy="14922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2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</w:t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F442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2A36A7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5AD32E8D" wp14:editId="28F07234">
            <wp:extent cx="1421130" cy="1421130"/>
            <wp:effectExtent l="0" t="0" r="762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859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CC49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7B14B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3966B2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 </w:t>
      </w:r>
      <w:r w:rsidR="006E7161">
        <w:rPr>
          <w:b/>
          <w:bCs/>
          <w:sz w:val="32"/>
          <w:szCs w:val="32"/>
        </w:rPr>
        <w:t xml:space="preserve">Kompletný návod          </w:t>
      </w:r>
      <w:r w:rsidR="00221CFF">
        <w:rPr>
          <w:b/>
          <w:bCs/>
          <w:sz w:val="32"/>
          <w:szCs w:val="32"/>
        </w:rPr>
        <w:t xml:space="preserve">  </w:t>
      </w:r>
      <w:r w:rsidR="003966B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</w:t>
      </w:r>
      <w:r w:rsidR="008317D7">
        <w:rPr>
          <w:b/>
          <w:bCs/>
          <w:sz w:val="32"/>
          <w:szCs w:val="32"/>
        </w:rPr>
        <w:t xml:space="preserve"> </w:t>
      </w:r>
      <w:r w:rsidR="003E4BBC">
        <w:rPr>
          <w:b/>
          <w:bCs/>
          <w:sz w:val="32"/>
          <w:szCs w:val="32"/>
        </w:rPr>
        <w:t xml:space="preserve">     </w:t>
      </w:r>
      <w:proofErr w:type="spellStart"/>
      <w:r w:rsidR="000E10D5" w:rsidRPr="00397A7D">
        <w:rPr>
          <w:b/>
          <w:bCs/>
          <w:sz w:val="28"/>
          <w:szCs w:val="28"/>
        </w:rPr>
        <w:t>Videonávod</w:t>
      </w:r>
      <w:proofErr w:type="spellEnd"/>
      <w:r w:rsidR="00221CFF">
        <w:rPr>
          <w:b/>
          <w:bCs/>
          <w:sz w:val="32"/>
          <w:szCs w:val="32"/>
        </w:rPr>
        <w:t xml:space="preserve">    </w:t>
      </w:r>
      <w:r w:rsidR="008317D7">
        <w:rPr>
          <w:b/>
          <w:bCs/>
          <w:sz w:val="32"/>
          <w:szCs w:val="32"/>
        </w:rPr>
        <w:t xml:space="preserve">                </w:t>
      </w:r>
      <w:r w:rsidR="003E4BBC">
        <w:rPr>
          <w:b/>
          <w:bCs/>
          <w:sz w:val="32"/>
          <w:szCs w:val="32"/>
        </w:rPr>
        <w:t xml:space="preserve">  </w:t>
      </w:r>
      <w:r w:rsidR="00F4421A">
        <w:rPr>
          <w:b/>
          <w:bCs/>
          <w:sz w:val="32"/>
          <w:szCs w:val="32"/>
        </w:rPr>
        <w:t xml:space="preserve">    </w:t>
      </w:r>
      <w:r w:rsidR="003E4BBC">
        <w:rPr>
          <w:b/>
          <w:bCs/>
          <w:sz w:val="32"/>
          <w:szCs w:val="32"/>
        </w:rPr>
        <w:t xml:space="preserve">      Nastavenie APP</w:t>
      </w:r>
    </w:p>
    <w:p w14:paraId="36600C9A" w14:textId="3C98FBB8" w:rsidR="009656F8" w:rsidRDefault="009656F8" w:rsidP="009656F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Najdôležitejšie pokyny vybrané z návodu.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="00EB1875" w:rsidRPr="00EB1875">
        <w:rPr>
          <w:rFonts w:ascii="Arial" w:hAnsi="Arial" w:cs="Arial"/>
          <w:bCs/>
          <w:sz w:val="18"/>
          <w:szCs w:val="18"/>
        </w:rPr>
        <w:t>Vždy je nutné prečítať kompletný návod.</w:t>
      </w:r>
    </w:p>
    <w:p w14:paraId="06F00692" w14:textId="70B363B9" w:rsidR="00EE62F7" w:rsidRDefault="00EE62F7" w:rsidP="009656F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GB" w:eastAsia="en-GB"/>
        </w:rPr>
        <w:drawing>
          <wp:inline distT="0" distB="0" distL="0" distR="0" wp14:anchorId="6019EDA6" wp14:editId="2285F00A">
            <wp:extent cx="6664800" cy="1028700"/>
            <wp:effectExtent l="0" t="0" r="317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211" cy="10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9C08" w14:textId="2CC799D3" w:rsidR="00082339" w:rsidRPr="00002098" w:rsidRDefault="006C1500" w:rsidP="0008233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777777"/>
          <w:lang w:eastAsia="sk-SK"/>
        </w:rPr>
      </w:pPr>
      <w:r>
        <w:t xml:space="preserve">Pri zabudovaní automatického horáka je nutné urobiť prívod vzduchu k spodnej časti horáka vo veľkosti minimálne </w:t>
      </w:r>
      <w:r w:rsidR="003A3F45">
        <w:t xml:space="preserve">- </w:t>
      </w:r>
      <w:r>
        <w:t>šírka horáka v cm x 0,5</w:t>
      </w:r>
      <w:r w:rsidR="003A3F45">
        <w:t xml:space="preserve"> </w:t>
      </w:r>
      <w:r>
        <w:t>cm</w:t>
      </w:r>
      <w:r w:rsidR="003A3F45">
        <w:t xml:space="preserve"> </w:t>
      </w:r>
      <w:r>
        <w:t>= cm</w:t>
      </w:r>
      <w:r w:rsidRPr="003A3F45">
        <w:rPr>
          <w:vertAlign w:val="superscript"/>
        </w:rPr>
        <w:t>2</w:t>
      </w:r>
      <w:r>
        <w:t xml:space="preserve">. Príklad </w:t>
      </w:r>
      <w:r w:rsidR="003A3F45">
        <w:t>h</w:t>
      </w:r>
      <w:r>
        <w:t>orák 180</w:t>
      </w:r>
      <w:r w:rsidR="003A3F45">
        <w:t xml:space="preserve"> </w:t>
      </w:r>
      <w:r>
        <w:t>cm x 0,5</w:t>
      </w:r>
      <w:r w:rsidR="003A3F45">
        <w:t xml:space="preserve"> </w:t>
      </w:r>
      <w:r>
        <w:t>cm = 90</w:t>
      </w:r>
      <w:r w:rsidR="003A3F45">
        <w:t xml:space="preserve"> </w:t>
      </w:r>
      <w:r>
        <w:t>cm</w:t>
      </w:r>
      <w:r w:rsidRPr="003A3F45">
        <w:rPr>
          <w:vertAlign w:val="superscript"/>
        </w:rPr>
        <w:t>2</w:t>
      </w:r>
      <w:r>
        <w:t>.</w:t>
      </w:r>
      <w:r w:rsidR="002509BC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02098" w:rsidRPr="003A3F45">
        <w:t xml:space="preserve">Automatický horák nesmie byť používaný ani skladovaný v prašnom prostredí. </w:t>
      </w:r>
      <w:r w:rsidR="00002098" w:rsidRPr="003A3F45">
        <w:br/>
      </w:r>
      <w:r w:rsidR="00AC2A99" w:rsidRPr="003A3F45">
        <w:t xml:space="preserve">Náplň do automatických horákov používajte iba čistý </w:t>
      </w:r>
      <w:r w:rsidR="003A3F45">
        <w:t xml:space="preserve">bioalkohol </w:t>
      </w:r>
      <w:r w:rsidR="00AC2A99" w:rsidRPr="003A3F45">
        <w:t>bez vôn</w:t>
      </w:r>
      <w:r w:rsidR="00150986" w:rsidRPr="003A3F45">
        <w:t>í</w:t>
      </w:r>
      <w:r w:rsidR="00AC2A99" w:rsidRPr="003A3F45">
        <w:t xml:space="preserve">. </w:t>
      </w:r>
      <w:r w:rsidR="00AC2A99" w:rsidRPr="003A3F45">
        <w:br/>
        <w:t>Napríklad: BIOALKOHOL X 5L</w:t>
      </w:r>
      <w:r w:rsidR="00AC2A9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</w:t>
      </w:r>
      <w:r w:rsidR="008C6B38" w:rsidRPr="00C70947">
        <w:rPr>
          <w:rFonts w:eastAsia="Times New Roman" w:cstheme="minorHAnsi"/>
          <w:color w:val="17365D" w:themeColor="text2" w:themeShade="BF"/>
          <w:lang w:eastAsia="sk-SK"/>
        </w:rPr>
        <w:t>https://design-biokrby.sk/bioalkohol-x-5l/p666593</w:t>
      </w:r>
      <w:r w:rsidR="008C6B38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82339" w:rsidRPr="003A3F45">
        <w:t xml:space="preserve">Počas prevádzky </w:t>
      </w:r>
      <w:proofErr w:type="spellStart"/>
      <w:r w:rsidR="00082339" w:rsidRPr="003A3F45">
        <w:t>biokrbu</w:t>
      </w:r>
      <w:proofErr w:type="spellEnd"/>
      <w:r w:rsidR="00082339" w:rsidRPr="003A3F45">
        <w:t xml:space="preserve"> nesmiete krb prenášať. Pri prenášaní krb</w:t>
      </w:r>
      <w:r w:rsidR="00150986" w:rsidRPr="003A3F45">
        <w:t>u</w:t>
      </w:r>
      <w:r w:rsidR="00082339" w:rsidRPr="003A3F45">
        <w:t xml:space="preserve"> nesmie byť v horáku </w:t>
      </w:r>
      <w:proofErr w:type="spellStart"/>
      <w:r w:rsidR="00082339" w:rsidRPr="003A3F45">
        <w:t>zbytkový</w:t>
      </w:r>
      <w:proofErr w:type="spellEnd"/>
      <w:r w:rsidR="00082339" w:rsidRPr="003A3F45">
        <w:t xml:space="preserve"> alkohol, horák musí byť prázdny, ináč hrozí, že sa </w:t>
      </w:r>
      <w:proofErr w:type="spellStart"/>
      <w:r w:rsidR="00082339" w:rsidRPr="003A3F45">
        <w:t>zbytkový</w:t>
      </w:r>
      <w:proofErr w:type="spellEnd"/>
      <w:r w:rsidR="00082339" w:rsidRPr="003A3F45">
        <w:t xml:space="preserve"> alkohol dostane mimo horáka, takže po zapálení krbu by sa mohol vznietiť.</w:t>
      </w:r>
      <w:r w:rsidR="00082339" w:rsidRPr="003A3F45">
        <w:br/>
        <w:t xml:space="preserve">Do ohniska </w:t>
      </w:r>
      <w:proofErr w:type="spellStart"/>
      <w:r w:rsidR="00082339" w:rsidRPr="003A3F45">
        <w:t>biokrbu</w:t>
      </w:r>
      <w:proofErr w:type="spellEnd"/>
      <w:r w:rsidR="00082339" w:rsidRPr="003A3F45">
        <w:t xml:space="preserve"> sa nesmú dostať cudzie predmety. Dôležité je neumiestňovať ho na také miesta, kde by sa mohli dostať do ohniska záclony, závesy, alebo iné cudzie predmety. S týmito predmetmi nemanipulujte v blízkosti zapáleného krbu, aby nedošlo k ich vznieteniu.</w:t>
      </w:r>
      <w:r w:rsidR="00082339" w:rsidRPr="003A3F45">
        <w:br/>
        <w:t>Nepoužívajte krb</w:t>
      </w:r>
      <w:r w:rsidR="00DB1291" w:rsidRPr="003A3F45">
        <w:t>,</w:t>
      </w:r>
      <w:r w:rsidR="00082339" w:rsidRPr="003A3F45">
        <w:t xml:space="preserve"> ak je nahnutý plameň na akúkoľvek stranu.</w:t>
      </w:r>
      <w:r w:rsidR="00EB1875" w:rsidRPr="003A3F45">
        <w:t xml:space="preserve"> </w:t>
      </w:r>
      <w:r w:rsidR="00082339" w:rsidRPr="003A3F45">
        <w:t>Ak je plameň nahnutý</w:t>
      </w:r>
      <w:r w:rsidR="00DB1291" w:rsidRPr="003A3F45">
        <w:t>,</w:t>
      </w:r>
      <w:r w:rsidR="00082339" w:rsidRPr="003A3F45">
        <w:t xml:space="preserve"> kontaktujte predajcu.</w:t>
      </w:r>
      <w:r w:rsidR="00EC3C0A" w:rsidRPr="003A3F45">
        <w:br/>
      </w:r>
      <w:r w:rsidR="00002098"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="00EC3C0A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Reklamácie</w:t>
      </w:r>
      <w:r w:rsidR="00857710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 xml:space="preserve"> prostredníctvom </w:t>
      </w:r>
      <w:proofErr w:type="spellStart"/>
      <w:r w:rsidR="00D422CB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www</w:t>
      </w:r>
      <w:proofErr w:type="spellEnd"/>
      <w:r w:rsidR="00D422CB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:</w:t>
      </w:r>
      <w:r w:rsidR="00D422CB" w:rsidRPr="00896DB7">
        <w:rPr>
          <w:rFonts w:ascii="Open Sans" w:eastAsia="Times New Roman" w:hAnsi="Open Sans" w:cs="Open Sans"/>
          <w:b/>
          <w:bCs/>
          <w:color w:val="777777"/>
          <w:sz w:val="24"/>
          <w:szCs w:val="24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mail: </w:t>
      </w:r>
      <w:hyperlink r:id="rId10" w:history="1">
        <w:r w:rsidR="009C2042" w:rsidRPr="00373CB2">
          <w:rPr>
            <w:rStyle w:val="Hypertextovprepojenie"/>
            <w:rFonts w:ascii="Open Sans" w:eastAsia="Times New Roman" w:hAnsi="Open Sans" w:cs="Open Sans"/>
            <w:sz w:val="18"/>
            <w:szCs w:val="18"/>
            <w:lang w:eastAsia="sk-SK"/>
          </w:rPr>
          <w:t>info@biokamin-eu.com</w:t>
        </w:r>
      </w:hyperlink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Telef</w:t>
      </w:r>
      <w:r w:rsidR="00DB129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ó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n</w:t>
      </w:r>
      <w:r w:rsidR="00DB129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: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Po-</w:t>
      </w:r>
      <w:proofErr w:type="spellStart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Pia</w:t>
      </w:r>
      <w:proofErr w:type="spellEnd"/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10-16</w:t>
      </w:r>
      <w:r w:rsidR="003A3F45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hod., 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0907 759 651</w:t>
      </w:r>
      <w:r w:rsidR="0023459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sectPr w:rsidR="00082339" w:rsidRPr="00002098" w:rsidSect="00B27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383830">
    <w:abstractNumId w:val="1"/>
  </w:num>
  <w:num w:numId="2" w16cid:durableId="1654218706">
    <w:abstractNumId w:val="2"/>
  </w:num>
  <w:num w:numId="3" w16cid:durableId="268857124">
    <w:abstractNumId w:val="0"/>
  </w:num>
  <w:num w:numId="4" w16cid:durableId="482817769">
    <w:abstractNumId w:val="4"/>
  </w:num>
  <w:num w:numId="5" w16cid:durableId="46034573">
    <w:abstractNumId w:val="5"/>
  </w:num>
  <w:num w:numId="6" w16cid:durableId="8770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BB"/>
    <w:rsid w:val="00002098"/>
    <w:rsid w:val="00005B89"/>
    <w:rsid w:val="00030D51"/>
    <w:rsid w:val="000816D2"/>
    <w:rsid w:val="00082339"/>
    <w:rsid w:val="000E10D5"/>
    <w:rsid w:val="00117371"/>
    <w:rsid w:val="00127B3A"/>
    <w:rsid w:val="00150986"/>
    <w:rsid w:val="00152C1A"/>
    <w:rsid w:val="00221CFF"/>
    <w:rsid w:val="0023459E"/>
    <w:rsid w:val="002402BB"/>
    <w:rsid w:val="002509BC"/>
    <w:rsid w:val="0026219D"/>
    <w:rsid w:val="00265CC8"/>
    <w:rsid w:val="002A36A7"/>
    <w:rsid w:val="002B3E8D"/>
    <w:rsid w:val="002B4D58"/>
    <w:rsid w:val="002F1991"/>
    <w:rsid w:val="00343902"/>
    <w:rsid w:val="003966B2"/>
    <w:rsid w:val="00397A7D"/>
    <w:rsid w:val="003A3F45"/>
    <w:rsid w:val="003E4BBC"/>
    <w:rsid w:val="003F1CF2"/>
    <w:rsid w:val="00407372"/>
    <w:rsid w:val="00416B03"/>
    <w:rsid w:val="004367FE"/>
    <w:rsid w:val="00443D48"/>
    <w:rsid w:val="004B0EF0"/>
    <w:rsid w:val="005345A9"/>
    <w:rsid w:val="00561EDB"/>
    <w:rsid w:val="00585876"/>
    <w:rsid w:val="006468E2"/>
    <w:rsid w:val="006C1500"/>
    <w:rsid w:val="006C1C94"/>
    <w:rsid w:val="006E7161"/>
    <w:rsid w:val="0071710D"/>
    <w:rsid w:val="007533ED"/>
    <w:rsid w:val="00753CF6"/>
    <w:rsid w:val="007B14B9"/>
    <w:rsid w:val="007F2E6D"/>
    <w:rsid w:val="00803915"/>
    <w:rsid w:val="00806EC7"/>
    <w:rsid w:val="00812A6F"/>
    <w:rsid w:val="008317D7"/>
    <w:rsid w:val="0084739F"/>
    <w:rsid w:val="00857710"/>
    <w:rsid w:val="00863553"/>
    <w:rsid w:val="00896DB7"/>
    <w:rsid w:val="008C6B38"/>
    <w:rsid w:val="008D6CBB"/>
    <w:rsid w:val="00947A19"/>
    <w:rsid w:val="00947A28"/>
    <w:rsid w:val="00954840"/>
    <w:rsid w:val="009656F8"/>
    <w:rsid w:val="0098362A"/>
    <w:rsid w:val="009B0E9F"/>
    <w:rsid w:val="009C2042"/>
    <w:rsid w:val="009C5C75"/>
    <w:rsid w:val="00A1487A"/>
    <w:rsid w:val="00A37D3F"/>
    <w:rsid w:val="00A42611"/>
    <w:rsid w:val="00A538CE"/>
    <w:rsid w:val="00AC2A99"/>
    <w:rsid w:val="00B27752"/>
    <w:rsid w:val="00BA2FA7"/>
    <w:rsid w:val="00BC0F9C"/>
    <w:rsid w:val="00C70947"/>
    <w:rsid w:val="00C70A88"/>
    <w:rsid w:val="00C77507"/>
    <w:rsid w:val="00C812C3"/>
    <w:rsid w:val="00C85994"/>
    <w:rsid w:val="00CC499E"/>
    <w:rsid w:val="00CD1658"/>
    <w:rsid w:val="00CD7098"/>
    <w:rsid w:val="00CF7215"/>
    <w:rsid w:val="00D12B3E"/>
    <w:rsid w:val="00D422CB"/>
    <w:rsid w:val="00D70FF5"/>
    <w:rsid w:val="00DA1E73"/>
    <w:rsid w:val="00DB1291"/>
    <w:rsid w:val="00DC4543"/>
    <w:rsid w:val="00DE10E4"/>
    <w:rsid w:val="00E05E1C"/>
    <w:rsid w:val="00E10BEE"/>
    <w:rsid w:val="00EB1875"/>
    <w:rsid w:val="00EC1195"/>
    <w:rsid w:val="00EC3C0A"/>
    <w:rsid w:val="00EE4E4A"/>
    <w:rsid w:val="00EE62F7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biokamin-e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Jaro Budz</cp:lastModifiedBy>
  <cp:revision>7</cp:revision>
  <cp:lastPrinted>2022-12-09T10:09:00Z</cp:lastPrinted>
  <dcterms:created xsi:type="dcterms:W3CDTF">2022-12-05T12:52:00Z</dcterms:created>
  <dcterms:modified xsi:type="dcterms:W3CDTF">2023-02-06T12:24:00Z</dcterms:modified>
</cp:coreProperties>
</file>